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5196" w14:textId="77777777" w:rsidR="009D2DD4" w:rsidRPr="007C71D5" w:rsidRDefault="009D2DD4" w:rsidP="009D2DD4">
      <w:pPr>
        <w:widowControl/>
        <w:shd w:val="clear" w:color="auto" w:fill="FFFFFF"/>
        <w:spacing w:before="372" w:after="100" w:afterAutospacing="1" w:line="288" w:lineRule="atLeast"/>
        <w:jc w:val="left"/>
        <w:rPr>
          <w:rFonts w:ascii="仿宋" w:eastAsia="仿宋" w:hAnsi="仿宋" w:cs="Calibri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Calibri" w:hint="eastAsia"/>
          <w:color w:val="FF0000"/>
          <w:kern w:val="0"/>
          <w:sz w:val="32"/>
          <w:szCs w:val="32"/>
          <w:shd w:val="clear" w:color="auto" w:fill="FFFFFF"/>
        </w:rPr>
        <w:t>英国领馆提供如意签服务：</w:t>
      </w:r>
      <w:r w:rsidRPr="007C71D5">
        <w:rPr>
          <w:rFonts w:ascii="仿宋" w:eastAsia="仿宋" w:hAnsi="仿宋" w:cs="Calibri" w:hint="eastAsia"/>
          <w:color w:val="FF0000"/>
          <w:kern w:val="0"/>
          <w:sz w:val="32"/>
          <w:szCs w:val="32"/>
          <w:shd w:val="clear" w:color="auto" w:fill="FFFFFF"/>
        </w:rPr>
        <w:t>申请人目前需使用英国签证中心如意签服务录取生物信息，申请人提前5个工作日向外办申请上海某处合适地点及日期时间进行指纹录取，待英国签证中心确认。在得到确认的24小时内付费。</w:t>
      </w:r>
      <w:r w:rsidRPr="007C71D5">
        <w:rPr>
          <w:rFonts w:ascii="Calibri" w:eastAsia="仿宋" w:hAnsi="Calibri" w:cs="Calibri"/>
          <w:b/>
          <w:bCs/>
          <w:color w:val="000000"/>
          <w:kern w:val="0"/>
          <w:sz w:val="32"/>
          <w:szCs w:val="32"/>
        </w:rPr>
        <w:t> </w:t>
      </w:r>
    </w:p>
    <w:p w14:paraId="24DBD65C" w14:textId="77777777" w:rsidR="009D2DD4" w:rsidRDefault="009D2DD4" w:rsidP="009D2DD4">
      <w:pPr>
        <w:widowControl/>
        <w:shd w:val="clear" w:color="auto" w:fill="FFFFFF"/>
        <w:jc w:val="left"/>
        <w:rPr>
          <w:rFonts w:ascii="仿宋" w:eastAsia="仿宋" w:hAnsi="仿宋" w:cs="Calibri"/>
          <w:b/>
          <w:bCs/>
          <w:color w:val="000000"/>
          <w:kern w:val="0"/>
          <w:sz w:val="32"/>
          <w:szCs w:val="32"/>
          <w:u w:val="single"/>
        </w:rPr>
      </w:pPr>
    </w:p>
    <w:p w14:paraId="289FAECB" w14:textId="460E122B" w:rsidR="009D2DD4" w:rsidRPr="007C71D5" w:rsidRDefault="009D2DD4" w:rsidP="009D2DD4">
      <w:pPr>
        <w:widowControl/>
        <w:shd w:val="clear" w:color="auto" w:fill="FFFFFF"/>
        <w:jc w:val="left"/>
        <w:rPr>
          <w:rFonts w:ascii="仿宋" w:eastAsia="仿宋" w:hAnsi="仿宋" w:cs="Calibri"/>
          <w:color w:val="333333"/>
          <w:kern w:val="0"/>
          <w:sz w:val="32"/>
          <w:szCs w:val="32"/>
        </w:rPr>
      </w:pPr>
      <w:r w:rsidRPr="007C71D5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:u w:val="single"/>
        </w:rPr>
        <w:t>转账信息：</w:t>
      </w:r>
    </w:p>
    <w:p w14:paraId="11015899" w14:textId="77777777" w:rsidR="009D2DD4" w:rsidRPr="007C71D5" w:rsidRDefault="009D2DD4" w:rsidP="009D2DD4">
      <w:pPr>
        <w:widowControl/>
        <w:shd w:val="clear" w:color="auto" w:fill="FFFFFF"/>
        <w:jc w:val="left"/>
        <w:rPr>
          <w:rFonts w:ascii="仿宋" w:eastAsia="仿宋" w:hAnsi="仿宋" w:cs="Calibri"/>
          <w:color w:val="333333"/>
          <w:kern w:val="0"/>
          <w:sz w:val="32"/>
          <w:szCs w:val="32"/>
        </w:rPr>
      </w:pPr>
      <w:r w:rsidRPr="007C71D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账号：31050166360000003511</w:t>
      </w:r>
    </w:p>
    <w:p w14:paraId="7BB0978E" w14:textId="77777777" w:rsidR="009D2DD4" w:rsidRPr="007C71D5" w:rsidRDefault="009D2DD4" w:rsidP="009D2DD4">
      <w:pPr>
        <w:widowControl/>
        <w:shd w:val="clear" w:color="auto" w:fill="FFFFFF"/>
        <w:jc w:val="left"/>
        <w:rPr>
          <w:rFonts w:ascii="仿宋" w:eastAsia="仿宋" w:hAnsi="仿宋" w:cs="Calibri"/>
          <w:color w:val="333333"/>
          <w:kern w:val="0"/>
          <w:sz w:val="32"/>
          <w:szCs w:val="32"/>
        </w:rPr>
      </w:pPr>
      <w:r w:rsidRPr="007C71D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上海泰斗因私出入境服务有限公司，开户行：建设银行上海第五支行</w:t>
      </w:r>
      <w:r w:rsidRPr="007C71D5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14:paraId="40B328B5" w14:textId="77777777" w:rsidR="009D2DD4" w:rsidRPr="007C71D5" w:rsidRDefault="009D2DD4" w:rsidP="009D2DD4">
      <w:pPr>
        <w:widowControl/>
        <w:shd w:val="clear" w:color="auto" w:fill="FFFFFF"/>
        <w:jc w:val="left"/>
        <w:rPr>
          <w:rFonts w:ascii="仿宋" w:eastAsia="仿宋" w:hAnsi="仿宋" w:cs="Calibri"/>
          <w:color w:val="333333"/>
          <w:kern w:val="0"/>
          <w:sz w:val="32"/>
          <w:szCs w:val="32"/>
        </w:rPr>
      </w:pPr>
      <w:r w:rsidRPr="007C71D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申请人在转账时备注“如意签服务费”，并向外办提供电子转账凭证供外办发邮件给英国签证中心确认。</w:t>
      </w:r>
    </w:p>
    <w:p w14:paraId="342D86FD" w14:textId="77777777" w:rsidR="009D2DD4" w:rsidRPr="007C71D5" w:rsidRDefault="009D2DD4" w:rsidP="009D2DD4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Calibri"/>
          <w:color w:val="333333"/>
          <w:kern w:val="0"/>
          <w:sz w:val="32"/>
          <w:szCs w:val="32"/>
        </w:rPr>
      </w:pPr>
      <w:r w:rsidRPr="007C71D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如意签是基于签证申请之上，如意签服务时有英国签证中心工作人员上门采集生物信息，英国签证中心团队会提前半个小时到达服务地点，需要半个小时安装设备和准备工作。如意签服务费不包含签证费。在选择如意签服务之前，请完成在线签证申请表格。</w:t>
      </w:r>
    </w:p>
    <w:p w14:paraId="51A06C94" w14:textId="77777777" w:rsidR="009D2DD4" w:rsidRPr="007C71D5" w:rsidRDefault="009D2DD4" w:rsidP="009D2DD4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Calibri"/>
          <w:color w:val="333333"/>
          <w:kern w:val="0"/>
          <w:sz w:val="32"/>
          <w:szCs w:val="32"/>
        </w:rPr>
      </w:pPr>
      <w:r w:rsidRPr="007C71D5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7C71D5">
        <w:rPr>
          <w:rFonts w:ascii="仿宋" w:eastAsia="仿宋" w:hAnsi="仿宋" w:cs="Calibri" w:hint="eastAsia"/>
          <w:b/>
          <w:bCs/>
          <w:color w:val="FF0000"/>
          <w:kern w:val="0"/>
          <w:sz w:val="32"/>
          <w:szCs w:val="32"/>
        </w:rPr>
        <w:t>如意签场地要求：</w:t>
      </w:r>
      <w:r w:rsidRPr="007C71D5">
        <w:rPr>
          <w:rFonts w:ascii="仿宋" w:eastAsia="仿宋" w:hAnsi="仿宋" w:cs="Helvetica"/>
          <w:color w:val="000000"/>
          <w:kern w:val="0"/>
          <w:sz w:val="32"/>
          <w:szCs w:val="32"/>
        </w:rPr>
        <w:br/>
      </w:r>
      <w:r w:rsidRPr="007C71D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如意签场地为不得有监控探头的商业办公场地，或是酒店会议室内进行。出于安全因素，生物信息录入不能在私人住所，酒店房间内进行。生物信息录入的整个过程中，除</w:t>
      </w:r>
      <w:r w:rsidRPr="007C71D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lastRenderedPageBreak/>
        <w:t>申请人之外的人员不得入内，申请人在整个过程中不得拍照，打电话，或者使用任何电子设备。办公室或会议室，需于如意签工作人员抵达时开放，至少配置</w:t>
      </w:r>
      <w:r w:rsidRPr="007C71D5">
        <w:rPr>
          <w:rFonts w:ascii="仿宋" w:eastAsia="仿宋" w:hAnsi="仿宋" w:cs="Calibri"/>
          <w:color w:val="000000"/>
          <w:kern w:val="0"/>
          <w:sz w:val="32"/>
          <w:szCs w:val="32"/>
        </w:rPr>
        <w:t>2</w:t>
      </w:r>
      <w:r w:rsidRPr="007C71D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张桌子，</w:t>
      </w:r>
      <w:r w:rsidRPr="007C71D5">
        <w:rPr>
          <w:rFonts w:ascii="仿宋" w:eastAsia="仿宋" w:hAnsi="仿宋" w:cs="Calibri"/>
          <w:color w:val="000000"/>
          <w:kern w:val="0"/>
          <w:sz w:val="32"/>
          <w:szCs w:val="32"/>
        </w:rPr>
        <w:t>6</w:t>
      </w:r>
      <w:r w:rsidRPr="007C71D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张可移动的椅子，白色背景墙，网络畅通且可正常上网无特殊限制避免影响传输。</w:t>
      </w:r>
    </w:p>
    <w:p w14:paraId="12724D59" w14:textId="77777777" w:rsidR="009D2DD4" w:rsidRPr="007C71D5" w:rsidRDefault="009D2DD4" w:rsidP="009D2DD4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Calibri" w:hint="eastAsia"/>
          <w:color w:val="333333"/>
          <w:kern w:val="0"/>
          <w:sz w:val="32"/>
          <w:szCs w:val="32"/>
        </w:rPr>
      </w:pPr>
      <w:r w:rsidRPr="007C71D5">
        <w:rPr>
          <w:rFonts w:ascii="仿宋" w:eastAsia="仿宋" w:hAnsi="仿宋" w:cs="Calibri" w:hint="eastAsia"/>
          <w:b/>
          <w:bCs/>
          <w:color w:val="FF0000"/>
          <w:kern w:val="0"/>
          <w:sz w:val="32"/>
          <w:szCs w:val="32"/>
        </w:rPr>
        <w:t>如意签服务费：</w:t>
      </w:r>
      <w:r w:rsidRPr="007C71D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2750RMB</w:t>
      </w:r>
      <w:r w:rsidRPr="007C71D5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7C71D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（每次，每团1-10人）</w:t>
      </w:r>
    </w:p>
    <w:p w14:paraId="6C7C80C0" w14:textId="77777777" w:rsidR="00D72C53" w:rsidRPr="009D2DD4" w:rsidRDefault="00D72C53"/>
    <w:sectPr w:rsidR="00D72C53" w:rsidRPr="009D2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D4"/>
    <w:rsid w:val="009D2DD4"/>
    <w:rsid w:val="00D7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2EB7F"/>
  <w15:chartTrackingRefBased/>
  <w15:docId w15:val="{E00897FC-F2DA-4055-A3E4-8B4C1306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 焱</dc:creator>
  <cp:keywords/>
  <dc:description/>
  <cp:lastModifiedBy>柴 焱</cp:lastModifiedBy>
  <cp:revision>1</cp:revision>
  <dcterms:created xsi:type="dcterms:W3CDTF">2023-03-05T02:03:00Z</dcterms:created>
  <dcterms:modified xsi:type="dcterms:W3CDTF">2023-03-05T02:05:00Z</dcterms:modified>
</cp:coreProperties>
</file>